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4AD" w:rsidRPr="00D304AD" w:rsidRDefault="00D304AD" w:rsidP="00D304AD">
      <w:pPr>
        <w:rPr>
          <w:b/>
          <w:sz w:val="36"/>
          <w:szCs w:val="36"/>
        </w:rPr>
      </w:pPr>
      <w:bookmarkStart w:id="0" w:name="_GoBack"/>
      <w:bookmarkEnd w:id="0"/>
      <w:r w:rsidRPr="00D304AD">
        <w:rPr>
          <w:b/>
          <w:sz w:val="36"/>
          <w:szCs w:val="36"/>
        </w:rPr>
        <w:t>Optimal Treatment for OCD – OTO Study Results</w:t>
      </w:r>
    </w:p>
    <w:p w:rsidR="00D304AD" w:rsidRPr="00D304AD" w:rsidRDefault="00D304AD" w:rsidP="00D304AD">
      <w:pPr>
        <w:spacing w:after="0" w:line="240" w:lineRule="auto"/>
        <w:rPr>
          <w:rFonts w:ascii="Arial" w:eastAsia="Times New Roman" w:hAnsi="Arial" w:cs="Arial"/>
          <w:lang w:eastAsia="en-GB"/>
        </w:rPr>
      </w:pPr>
      <w:r w:rsidRPr="00D304AD">
        <w:rPr>
          <w:rFonts w:ascii="Arial" w:eastAsia="Times New Roman" w:hAnsi="Arial" w:cs="Arial"/>
          <w:b/>
          <w:lang w:eastAsia="en-GB"/>
        </w:rPr>
        <w:t>Background:</w:t>
      </w:r>
      <w:r w:rsidRPr="00D304AD">
        <w:rPr>
          <w:rFonts w:ascii="Arial" w:eastAsia="Times New Roman" w:hAnsi="Arial" w:cs="Arial"/>
          <w:lang w:eastAsia="en-GB"/>
        </w:rPr>
        <w:t xml:space="preserve"> Obsessive Compulsive Disorder (OCD) is a common, disabling psychiatric illness, responsible for considerable distress and societal burden. Established treatments include cognitive behavioural psychotherapy (CBT) and medication with selective serotonin reuptake inhibitors (SSRI). Combining CBT with SSRI may be superior to either treatment administered alone, but few properly designed studies have addressed this question in adults with OCD.</w:t>
      </w:r>
    </w:p>
    <w:p w:rsidR="00D304AD" w:rsidRPr="00D304AD" w:rsidRDefault="00D304AD" w:rsidP="00D304AD">
      <w:pPr>
        <w:spacing w:after="0" w:line="240" w:lineRule="auto"/>
        <w:rPr>
          <w:rFonts w:ascii="Arial" w:eastAsia="Times New Roman" w:hAnsi="Arial" w:cs="Arial"/>
          <w:lang w:eastAsia="en-GB"/>
        </w:rPr>
      </w:pPr>
    </w:p>
    <w:p w:rsidR="00D304AD" w:rsidRPr="00D304AD" w:rsidRDefault="00D304AD" w:rsidP="00D304AD">
      <w:pPr>
        <w:spacing w:after="0" w:line="240" w:lineRule="auto"/>
        <w:rPr>
          <w:rFonts w:ascii="Arial" w:eastAsia="Times New Roman" w:hAnsi="Arial" w:cs="Arial"/>
          <w:lang w:eastAsia="en-GB"/>
        </w:rPr>
      </w:pPr>
      <w:r w:rsidRPr="00D304AD">
        <w:rPr>
          <w:rFonts w:ascii="Arial" w:eastAsia="Times New Roman" w:hAnsi="Arial" w:cs="Arial"/>
          <w:b/>
          <w:lang w:eastAsia="en-GB"/>
        </w:rPr>
        <w:t>Aim:</w:t>
      </w:r>
      <w:r w:rsidRPr="00D304AD">
        <w:rPr>
          <w:rFonts w:ascii="Arial" w:eastAsia="Times New Roman" w:hAnsi="Arial" w:cs="Arial"/>
          <w:lang w:eastAsia="en-GB"/>
        </w:rPr>
        <w:t xml:space="preserve"> Optimal Treatment for OCD is a small study aimed to inform the design of a larger trial of sufficient size to provide accurate information about how effective each treatment is, and their associated costs.  This will generate invaluable information for improving the way NHS services are provided to people with OCD.</w:t>
      </w:r>
    </w:p>
    <w:p w:rsidR="00D304AD" w:rsidRPr="00D304AD" w:rsidRDefault="00D304AD" w:rsidP="00D304AD">
      <w:pPr>
        <w:spacing w:after="0" w:line="240" w:lineRule="auto"/>
        <w:rPr>
          <w:rFonts w:ascii="Arial" w:eastAsia="Times New Roman" w:hAnsi="Arial" w:cs="Arial"/>
          <w:lang w:eastAsia="en-GB"/>
        </w:rPr>
      </w:pPr>
    </w:p>
    <w:p w:rsidR="00D304AD" w:rsidRPr="00D304AD" w:rsidRDefault="00D304AD" w:rsidP="00D304AD">
      <w:pPr>
        <w:spacing w:after="0" w:line="240" w:lineRule="auto"/>
        <w:rPr>
          <w:rFonts w:ascii="Arial" w:eastAsia="Times New Roman" w:hAnsi="Arial" w:cs="Arial"/>
          <w:lang w:eastAsia="en-GB"/>
        </w:rPr>
      </w:pPr>
      <w:r w:rsidRPr="00D304AD">
        <w:rPr>
          <w:rFonts w:ascii="Arial" w:eastAsia="Times New Roman" w:hAnsi="Arial" w:cs="Arial"/>
          <w:b/>
          <w:lang w:eastAsia="en-GB"/>
        </w:rPr>
        <w:t>Design:</w:t>
      </w:r>
      <w:r w:rsidRPr="00D304AD">
        <w:rPr>
          <w:rFonts w:ascii="Arial" w:eastAsia="Times New Roman" w:hAnsi="Arial" w:cs="Arial"/>
          <w:lang w:eastAsia="en-GB"/>
        </w:rPr>
        <w:t xml:space="preserve"> The study took place at three centres. People with OCD symptoms for more than a year, aged 18 to 65 years, were asked to take part.  Of 258 potential participants, 66 were screened and 49 entered the study. People were assigned with equal chance to one of three treatments: 16 to CBT; 1</w:t>
      </w:r>
      <w:r w:rsidR="00D45A22">
        <w:rPr>
          <w:rFonts w:ascii="Arial" w:eastAsia="Times New Roman" w:hAnsi="Arial" w:cs="Arial"/>
          <w:lang w:eastAsia="en-GB"/>
        </w:rPr>
        <w:t>5</w:t>
      </w:r>
      <w:r w:rsidRPr="00D304AD">
        <w:rPr>
          <w:rFonts w:ascii="Arial" w:eastAsia="Times New Roman" w:hAnsi="Arial" w:cs="Arial"/>
          <w:lang w:eastAsia="en-GB"/>
        </w:rPr>
        <w:t xml:space="preserve"> to SSRI; and </w:t>
      </w:r>
      <w:r w:rsidR="00D45A22">
        <w:rPr>
          <w:rFonts w:ascii="Arial" w:eastAsia="Times New Roman" w:hAnsi="Arial" w:cs="Arial"/>
          <w:lang w:eastAsia="en-GB"/>
        </w:rPr>
        <w:t>18</w:t>
      </w:r>
      <w:r w:rsidRPr="00D304AD">
        <w:rPr>
          <w:rFonts w:ascii="Arial" w:eastAsia="Times New Roman" w:hAnsi="Arial" w:cs="Arial"/>
          <w:lang w:eastAsia="en-GB"/>
        </w:rPr>
        <w:t xml:space="preserve"> to CBT+SSRI.  People took the SSRI for 52 weeks and CBT was given for 8 weeks with 4 follow-up sessions.  All participants were followed up for 52 weeks.  Regular assessments were made by researchers unaware of the treatment participants received.</w:t>
      </w:r>
    </w:p>
    <w:p w:rsidR="00D304AD" w:rsidRPr="00D304AD" w:rsidRDefault="00D304AD" w:rsidP="00D304AD">
      <w:pPr>
        <w:spacing w:after="0" w:line="240" w:lineRule="auto"/>
        <w:rPr>
          <w:rFonts w:ascii="Arial" w:eastAsia="Times New Roman" w:hAnsi="Arial" w:cs="Arial"/>
          <w:lang w:eastAsia="en-GB"/>
        </w:rPr>
      </w:pPr>
    </w:p>
    <w:p w:rsidR="00D304AD" w:rsidRPr="00D304AD" w:rsidRDefault="00D304AD" w:rsidP="00D304AD">
      <w:pPr>
        <w:spacing w:after="0" w:line="240" w:lineRule="auto"/>
        <w:rPr>
          <w:rFonts w:ascii="Arial" w:eastAsia="Times New Roman" w:hAnsi="Arial" w:cs="Arial"/>
          <w:lang w:eastAsia="en-GB"/>
        </w:rPr>
      </w:pPr>
      <w:r w:rsidRPr="00D304AD">
        <w:rPr>
          <w:rFonts w:ascii="Arial" w:eastAsia="Times New Roman" w:hAnsi="Arial" w:cs="Arial"/>
          <w:b/>
          <w:lang w:eastAsia="en-GB"/>
        </w:rPr>
        <w:t>Findings:</w:t>
      </w:r>
      <w:r w:rsidRPr="00D304AD">
        <w:rPr>
          <w:rFonts w:ascii="Arial" w:eastAsia="Times New Roman" w:hAnsi="Arial" w:cs="Arial"/>
          <w:lang w:eastAsia="en-GB"/>
        </w:rPr>
        <w:t xml:space="preserve"> 29 patients completed 16 weeks of treatment, with similar numbers in each group. Participants generally took allocated treatment as requested. SSRI+CBT produced the largest improvement in symptoms, SSRI the next largest. Thereafter, improvement on all treatments continued to 52 weeks.  However more participants discontinued the study, making it difficult to compare the treatment arms.  A health-economic evaluation based on health care resource usage and quality of life changes over 52 weeks suggested that SSRI treatment had lower mean costs and improved symptoms more.</w:t>
      </w:r>
    </w:p>
    <w:p w:rsidR="00D304AD" w:rsidRPr="00D304AD" w:rsidRDefault="00D304AD" w:rsidP="00D304AD">
      <w:pPr>
        <w:spacing w:after="0" w:line="240" w:lineRule="auto"/>
        <w:rPr>
          <w:rFonts w:ascii="Arial" w:eastAsia="Times New Roman" w:hAnsi="Arial" w:cs="Arial"/>
          <w:lang w:eastAsia="en-GB"/>
        </w:rPr>
      </w:pPr>
    </w:p>
    <w:p w:rsidR="00D304AD" w:rsidRPr="00D304AD" w:rsidRDefault="00D304AD" w:rsidP="00D304AD">
      <w:pPr>
        <w:spacing w:after="0" w:line="240" w:lineRule="auto"/>
        <w:rPr>
          <w:rFonts w:ascii="Arial" w:eastAsia="Times New Roman" w:hAnsi="Arial" w:cs="Arial"/>
          <w:lang w:eastAsia="en-GB"/>
        </w:rPr>
      </w:pPr>
      <w:r w:rsidRPr="00D304AD">
        <w:rPr>
          <w:rFonts w:ascii="Arial" w:eastAsia="Times New Roman" w:hAnsi="Arial" w:cs="Arial"/>
          <w:b/>
          <w:lang w:eastAsia="en-GB"/>
        </w:rPr>
        <w:t>Conclusions:</w:t>
      </w:r>
      <w:r w:rsidRPr="00D304AD">
        <w:rPr>
          <w:rFonts w:ascii="Arial" w:eastAsia="Times New Roman" w:hAnsi="Arial" w:cs="Arial"/>
          <w:lang w:eastAsia="en-GB"/>
        </w:rPr>
        <w:t xml:space="preserve"> The findings support the conclusion that a larger trial can be developed. SSRI with CBT may offer the most clinically effective treatment (especially over CBT), and SSRI alone the most cost effective treatment. </w:t>
      </w:r>
    </w:p>
    <w:p w:rsidR="00D304AD" w:rsidRPr="00D304AD" w:rsidRDefault="00D304AD" w:rsidP="00D304AD">
      <w:pPr>
        <w:spacing w:after="0" w:line="240" w:lineRule="auto"/>
        <w:rPr>
          <w:rFonts w:ascii="Arial" w:eastAsia="Times New Roman" w:hAnsi="Arial" w:cs="Arial"/>
          <w:lang w:eastAsia="en-GB"/>
        </w:rPr>
      </w:pPr>
    </w:p>
    <w:p w:rsidR="00D304AD" w:rsidRDefault="00D304AD" w:rsidP="00D304AD">
      <w:r w:rsidRPr="00D304AD">
        <w:rPr>
          <w:rFonts w:ascii="Arial" w:eastAsia="Times New Roman" w:hAnsi="Arial" w:cs="Arial"/>
          <w:b/>
          <w:lang w:eastAsia="en-GB"/>
        </w:rPr>
        <w:t xml:space="preserve">Implications: </w:t>
      </w:r>
      <w:r w:rsidRPr="00D304AD">
        <w:rPr>
          <w:rFonts w:ascii="Arial" w:eastAsia="Times New Roman" w:hAnsi="Arial" w:cs="Arial"/>
          <w:lang w:eastAsia="en-GB"/>
        </w:rPr>
        <w:t>If SSRI treatment does prove to be the best in a larger study of OCD, there would be potential for large cost savings to the NHS as this would be associated with lower costs than current practice. However the small size of the current study means the conclusions drawn have to be treated cautiously and further research would thus be important.</w:t>
      </w:r>
    </w:p>
    <w:p w:rsidR="00D304AD" w:rsidRPr="00D304AD" w:rsidRDefault="00D304AD" w:rsidP="00D304AD"/>
    <w:sectPr w:rsidR="00D304AD" w:rsidRPr="00D304AD">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346" w:rsidRDefault="00E44346" w:rsidP="00E44346">
      <w:pPr>
        <w:spacing w:after="0" w:line="240" w:lineRule="auto"/>
      </w:pPr>
      <w:r>
        <w:separator/>
      </w:r>
    </w:p>
  </w:endnote>
  <w:endnote w:type="continuationSeparator" w:id="0">
    <w:p w:rsidR="00E44346" w:rsidRDefault="00E44346" w:rsidP="00E44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346" w:rsidRDefault="00E44346">
    <w:pPr>
      <w:pStyle w:val="Footer"/>
    </w:pPr>
    <w:r>
      <w:t xml:space="preserve">OTO Final Report Summary </w:t>
    </w:r>
    <w:proofErr w:type="gramStart"/>
    <w:r>
      <w:t>v1.</w:t>
    </w:r>
    <w:r w:rsidR="00D45A22">
      <w:t>1</w:t>
    </w:r>
    <w:r>
      <w:t xml:space="preserve">  October</w:t>
    </w:r>
    <w:proofErr w:type="gramEnd"/>
    <w:r>
      <w:t xml:space="preserve">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346" w:rsidRDefault="00E44346" w:rsidP="00E44346">
      <w:pPr>
        <w:spacing w:after="0" w:line="240" w:lineRule="auto"/>
      </w:pPr>
      <w:r>
        <w:separator/>
      </w:r>
    </w:p>
  </w:footnote>
  <w:footnote w:type="continuationSeparator" w:id="0">
    <w:p w:rsidR="00E44346" w:rsidRDefault="00E44346" w:rsidP="00E4434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4AD"/>
    <w:rsid w:val="00C45CA0"/>
    <w:rsid w:val="00D304AD"/>
    <w:rsid w:val="00D45A22"/>
    <w:rsid w:val="00E443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0DEF38-81EE-4FD4-89D7-C8FC1A3FE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43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4346"/>
  </w:style>
  <w:style w:type="paragraph" w:styleId="Footer">
    <w:name w:val="footer"/>
    <w:basedOn w:val="Normal"/>
    <w:link w:val="FooterChar"/>
    <w:uiPriority w:val="99"/>
    <w:unhideWhenUsed/>
    <w:rsid w:val="00E443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4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Solange Wyatt</dc:creator>
  <cp:keywords/>
  <dc:description/>
  <cp:lastModifiedBy>Rebecca Bieraugel</cp:lastModifiedBy>
  <cp:revision>2</cp:revision>
  <dcterms:created xsi:type="dcterms:W3CDTF">2018-04-30T10:12:00Z</dcterms:created>
  <dcterms:modified xsi:type="dcterms:W3CDTF">2018-04-30T10:12:00Z</dcterms:modified>
</cp:coreProperties>
</file>